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w w:val="35"/>
          <w:sz w:val="144"/>
          <w:szCs w:val="144"/>
        </w:rPr>
      </w:pPr>
      <w:r>
        <w:rPr>
          <w:rFonts w:hint="eastAsia" w:ascii="楷体_GB2312" w:eastAsia="楷体_GB2312"/>
          <w:color w:val="FF0000"/>
          <w:w w:val="66"/>
          <w:sz w:val="82"/>
          <w:szCs w:val="82"/>
          <w:lang w:val="en-US" w:eastAsia="zh-CN"/>
        </w:rPr>
        <w:t xml:space="preserve"> </w:t>
      </w:r>
      <w:r>
        <w:rPr>
          <w:rFonts w:hint="eastAsia" w:ascii="方正小标宋简体" w:eastAsia="方正小标宋简体"/>
          <w:color w:val="FF0000"/>
          <w:spacing w:val="-5"/>
          <w:w w:val="35"/>
          <w:sz w:val="144"/>
          <w:szCs w:val="144"/>
        </w:rPr>
        <w:t>中共潍坊市委离退休干部工作委员会文件</w:t>
      </w:r>
    </w:p>
    <w:p>
      <w:pPr>
        <w:rPr>
          <w:rFonts w:hint="eastAsia"/>
        </w:rPr>
      </w:pPr>
    </w:p>
    <w:p>
      <w:pPr>
        <w:rPr>
          <w:rFonts w:hint="eastAsia" w:eastAsia="宋体"/>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潍离退工发〔2017〕19号</w:t>
      </w:r>
    </w:p>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800725" cy="0"/>
                <wp:effectExtent l="0" t="0" r="0" b="0"/>
                <wp:wrapNone/>
                <wp:docPr id="4" name="直线 2"/>
                <wp:cNvGraphicFramePr/>
                <a:graphic xmlns:a="http://schemas.openxmlformats.org/drawingml/2006/main">
                  <a:graphicData uri="http://schemas.microsoft.com/office/word/2010/wordprocessingShape">
                    <wps:wsp>
                      <wps:cNvCnPr/>
                      <wps:spPr>
                        <a:xfrm>
                          <a:off x="0" y="0"/>
                          <a:ext cx="580072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7.4pt;height:0pt;width:456.75pt;z-index:251659264;mso-width-relative:page;mso-height-relative:page;" filled="f" stroked="t" coordsize="21600,21600" o:gfxdata="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fwZQNUAAAAGAQAADwAAAAAAAAABACAAAAAiAAAA&#10;ZHJzL2Rvd25yZXYueG1sUEsBAhQAFAAAAAgAh07iQKmuCfjRAQAAjgMAAA4AAAAAAAAAAQAgAAAA&#10;JAEAAGRycy9lMm9Eb2MueG1sUEsFBgAAAAAGAAYAWQEAAGc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79" w:beforeLines="25" w:after="79" w:afterLines="25" w:line="700" w:lineRule="exact"/>
        <w:ind w:left="0" w:leftChars="0" w:right="23" w:rightChars="11" w:firstLine="0" w:firstLineChars="0"/>
        <w:jc w:val="center"/>
        <w:textAlignment w:val="auto"/>
        <w:outlineLvl w:val="9"/>
        <w:rPr>
          <w:rFonts w:hint="eastAsia" w:ascii="方正小标宋简体" w:hAnsi="方正小标宋简体" w:eastAsia="方正小标宋简体" w:cs="方正小标宋简体"/>
          <w:w w:val="98"/>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关于对</w:t>
      </w:r>
      <w:r>
        <w:rPr>
          <w:rFonts w:hint="eastAsia" w:ascii="方正小标宋简体" w:hAnsi="方正小标宋简体" w:eastAsia="方正小标宋简体" w:cs="方正小标宋简体"/>
          <w:b w:val="0"/>
          <w:bCs/>
          <w:sz w:val="44"/>
          <w:szCs w:val="44"/>
          <w:lang w:eastAsia="zh-CN"/>
        </w:rPr>
        <w:t>市直</w:t>
      </w:r>
      <w:r>
        <w:rPr>
          <w:rFonts w:hint="eastAsia" w:ascii="方正小标宋简体" w:hAnsi="方正小标宋简体" w:eastAsia="方正小标宋简体" w:cs="方正小标宋简体"/>
          <w:b w:val="0"/>
          <w:bCs/>
          <w:sz w:val="44"/>
          <w:szCs w:val="44"/>
        </w:rPr>
        <w:t>离退休干部</w:t>
      </w:r>
      <w:r>
        <w:rPr>
          <w:rFonts w:hint="eastAsia" w:ascii="方正小标宋简体" w:hAnsi="方正小标宋简体" w:eastAsia="方正小标宋简体" w:cs="方正小标宋简体"/>
          <w:b w:val="0"/>
          <w:bCs/>
          <w:sz w:val="44"/>
          <w:szCs w:val="44"/>
          <w:lang w:eastAsia="zh-CN"/>
        </w:rPr>
        <w:t>党组织有关</w:t>
      </w:r>
      <w:r>
        <w:rPr>
          <w:rFonts w:hint="eastAsia" w:ascii="方正小标宋简体" w:hAnsi="方正小标宋简体" w:eastAsia="方正小标宋简体" w:cs="方正小标宋简体"/>
          <w:b w:val="0"/>
          <w:bCs/>
          <w:sz w:val="44"/>
          <w:szCs w:val="44"/>
        </w:rPr>
        <w:t>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44"/>
          <w:szCs w:val="44"/>
        </w:rPr>
        <w:t>进行</w:t>
      </w:r>
      <w:r>
        <w:rPr>
          <w:rFonts w:hint="eastAsia" w:ascii="方正小标宋简体" w:hAnsi="方正小标宋简体" w:eastAsia="方正小标宋简体" w:cs="方正小标宋简体"/>
          <w:b w:val="0"/>
          <w:bCs/>
          <w:sz w:val="44"/>
          <w:szCs w:val="44"/>
          <w:lang w:eastAsia="zh-CN"/>
        </w:rPr>
        <w:t>信息采集</w:t>
      </w:r>
      <w:r>
        <w:rPr>
          <w:rFonts w:hint="eastAsia" w:ascii="方正小标宋简体" w:hAnsi="方正小标宋简体" w:eastAsia="方正小标宋简体" w:cs="方正小标宋简体"/>
          <w:b w:val="0"/>
          <w:bCs/>
          <w:sz w:val="44"/>
          <w:szCs w:val="44"/>
        </w:rPr>
        <w:t>的通知</w:t>
      </w:r>
    </w:p>
    <w:p>
      <w:pPr>
        <w:jc w:val="center"/>
        <w:rPr>
          <w:rFonts w:hint="eastAsia" w:ascii="仿宋_GB2312"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eastAsia="仿宋_GB2312"/>
          <w:sz w:val="32"/>
          <w:szCs w:val="32"/>
        </w:rPr>
      </w:pPr>
      <w:r>
        <w:rPr>
          <w:rFonts w:hint="eastAsia" w:ascii="仿宋_GB2312" w:eastAsia="仿宋_GB2312"/>
          <w:sz w:val="32"/>
          <w:szCs w:val="32"/>
          <w:lang w:eastAsia="zh-CN"/>
        </w:rPr>
        <w:t>市直各部门、单位老干部（组织、人事）科，各高等院校老干部（组织、人事）科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 w:eastAsia="仿宋_GB2312"/>
          <w:color w:val="000000"/>
          <w:sz w:val="32"/>
          <w:szCs w:val="32"/>
        </w:rPr>
      </w:pPr>
      <w:r>
        <w:rPr>
          <w:rFonts w:hint="eastAsia" w:ascii="仿宋_GB2312" w:eastAsia="仿宋_GB2312"/>
          <w:sz w:val="32"/>
          <w:szCs w:val="32"/>
          <w:lang w:eastAsia="zh-CN"/>
        </w:rPr>
        <w:t>根据</w:t>
      </w:r>
      <w:r>
        <w:rPr>
          <w:rFonts w:hint="eastAsia" w:ascii="Times New Roman" w:hAnsi="Times New Roman" w:eastAsia="仿宋_GB2312" w:cs="华文仿宋"/>
          <w:sz w:val="32"/>
          <w:szCs w:val="32"/>
        </w:rPr>
        <w:t>《关于健全完善离退休干部党组织工作经费保障机制的意见（试行）》</w:t>
      </w:r>
      <w:r>
        <w:rPr>
          <w:rFonts w:hint="eastAsia" w:ascii="Times New Roman" w:hAnsi="Times New Roman" w:eastAsia="仿宋_GB2312" w:cs="华文仿宋"/>
          <w:sz w:val="32"/>
          <w:szCs w:val="32"/>
          <w:lang w:eastAsia="zh-CN"/>
        </w:rPr>
        <w:t>（潍老发</w:t>
      </w:r>
      <w:r>
        <w:rPr>
          <w:rFonts w:hint="eastAsia" w:ascii="宋体" w:hAnsi="宋体" w:eastAsia="宋体" w:cs="宋体"/>
          <w:sz w:val="32"/>
          <w:szCs w:val="32"/>
          <w:lang w:eastAsia="zh-CN"/>
        </w:rPr>
        <w:t>〔</w:t>
      </w:r>
      <w:r>
        <w:rPr>
          <w:rFonts w:hint="eastAsia" w:ascii="Times New Roman" w:hAnsi="Times New Roman" w:eastAsia="仿宋_GB2312" w:cs="华文仿宋"/>
          <w:sz w:val="32"/>
          <w:szCs w:val="32"/>
          <w:lang w:val="en-US" w:eastAsia="zh-CN"/>
        </w:rPr>
        <w:t>2017</w:t>
      </w:r>
      <w:r>
        <w:rPr>
          <w:rFonts w:hint="eastAsia" w:ascii="宋体" w:hAnsi="宋体" w:eastAsia="宋体" w:cs="宋体"/>
          <w:sz w:val="32"/>
          <w:szCs w:val="32"/>
          <w:lang w:val="en-US" w:eastAsia="zh-CN"/>
        </w:rPr>
        <w:t>〕</w:t>
      </w:r>
      <w:r>
        <w:rPr>
          <w:rFonts w:hint="eastAsia" w:ascii="Times New Roman" w:hAnsi="Times New Roman" w:eastAsia="仿宋_GB2312" w:cs="华文仿宋"/>
          <w:sz w:val="32"/>
          <w:szCs w:val="32"/>
          <w:lang w:val="en-US" w:eastAsia="zh-CN"/>
        </w:rPr>
        <w:t>37号</w:t>
      </w:r>
      <w:r>
        <w:rPr>
          <w:rFonts w:hint="eastAsia" w:ascii="Times New Roman" w:hAnsi="Times New Roman" w:eastAsia="仿宋_GB2312" w:cs="华文仿宋"/>
          <w:sz w:val="32"/>
          <w:szCs w:val="32"/>
          <w:lang w:eastAsia="zh-CN"/>
        </w:rPr>
        <w:t>）和</w:t>
      </w:r>
      <w:r>
        <w:rPr>
          <w:rFonts w:hint="eastAsia" w:ascii="Times New Roman" w:hAnsi="Times New Roman" w:eastAsia="仿宋_GB2312" w:cs="华文仿宋"/>
          <w:sz w:val="32"/>
          <w:szCs w:val="32"/>
        </w:rPr>
        <w:t>《关于做好离退休干部党组织书记工作补助发放工作的通知（试行）》</w:t>
      </w:r>
      <w:r>
        <w:rPr>
          <w:rFonts w:hint="eastAsia" w:ascii="Times New Roman" w:hAnsi="Times New Roman" w:eastAsia="仿宋_GB2312" w:cs="华文仿宋"/>
          <w:sz w:val="32"/>
          <w:szCs w:val="32"/>
          <w:lang w:eastAsia="zh-CN"/>
        </w:rPr>
        <w:t>（潍老发</w:t>
      </w:r>
      <w:r>
        <w:rPr>
          <w:rFonts w:hint="eastAsia" w:ascii="宋体" w:hAnsi="宋体" w:eastAsia="宋体" w:cs="宋体"/>
          <w:sz w:val="32"/>
          <w:szCs w:val="32"/>
          <w:lang w:eastAsia="zh-CN"/>
        </w:rPr>
        <w:t>〔</w:t>
      </w:r>
      <w:r>
        <w:rPr>
          <w:rFonts w:hint="eastAsia" w:ascii="Times New Roman" w:hAnsi="Times New Roman" w:eastAsia="仿宋_GB2312" w:cs="华文仿宋"/>
          <w:sz w:val="32"/>
          <w:szCs w:val="32"/>
          <w:lang w:val="en-US" w:eastAsia="zh-CN"/>
        </w:rPr>
        <w:t>2017</w:t>
      </w:r>
      <w:r>
        <w:rPr>
          <w:rFonts w:hint="eastAsia" w:ascii="宋体" w:hAnsi="宋体" w:eastAsia="宋体" w:cs="宋体"/>
          <w:sz w:val="32"/>
          <w:szCs w:val="32"/>
          <w:lang w:val="en-US" w:eastAsia="zh-CN"/>
        </w:rPr>
        <w:t>〕</w:t>
      </w:r>
      <w:r>
        <w:rPr>
          <w:rFonts w:hint="eastAsia" w:ascii="Times New Roman" w:hAnsi="Times New Roman" w:eastAsia="仿宋_GB2312" w:cs="华文仿宋"/>
          <w:sz w:val="32"/>
          <w:szCs w:val="32"/>
          <w:lang w:val="en-US" w:eastAsia="zh-CN"/>
        </w:rPr>
        <w:t>38号</w:t>
      </w:r>
      <w:r>
        <w:rPr>
          <w:rFonts w:hint="eastAsia" w:ascii="Times New Roman" w:hAnsi="Times New Roman" w:eastAsia="仿宋_GB2312" w:cs="华文仿宋"/>
          <w:sz w:val="32"/>
          <w:szCs w:val="32"/>
          <w:lang w:eastAsia="zh-CN"/>
        </w:rPr>
        <w:t>）</w:t>
      </w:r>
      <w:r>
        <w:rPr>
          <w:rFonts w:hint="eastAsia" w:ascii="仿宋_GB2312" w:eastAsia="仿宋_GB2312"/>
          <w:sz w:val="32"/>
          <w:szCs w:val="32"/>
          <w:lang w:val="en-US" w:eastAsia="zh-CN"/>
        </w:rPr>
        <w:t>文件要求，为进一步做好离退休干部党组织工作经费及离退休干部党组织书记工作补助发放工作，</w:t>
      </w:r>
      <w:r>
        <w:rPr>
          <w:rFonts w:hint="eastAsia" w:ascii="仿宋_GB2312" w:hAnsi="仿宋_GB2312" w:eastAsia="仿宋_GB2312" w:cs="仿宋_GB2312"/>
          <w:color w:val="000000"/>
          <w:sz w:val="32"/>
          <w:szCs w:val="32"/>
          <w:shd w:val="clear" w:color="auto" w:fill="FFFFFF"/>
          <w:lang w:eastAsia="zh-CN"/>
        </w:rPr>
        <w:t>对市直离退休干部党组织有关情况进行信息采集，</w:t>
      </w:r>
      <w:r>
        <w:rPr>
          <w:rFonts w:hint="eastAsia" w:ascii="仿宋_GB2312" w:hAnsi="??" w:eastAsia="仿宋_GB2312"/>
          <w:color w:val="000000"/>
          <w:sz w:val="32"/>
          <w:szCs w:val="32"/>
        </w:rPr>
        <w:t>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color w:val="000000"/>
          <w:sz w:val="32"/>
          <w:szCs w:val="32"/>
          <w:shd w:val="clear" w:color="auto" w:fill="FFFFFF"/>
        </w:rPr>
      </w:pPr>
      <w:r>
        <w:rPr>
          <w:rFonts w:hint="eastAsia" w:ascii="黑体" w:hAnsi="黑体" w:eastAsia="黑体"/>
          <w:color w:val="000000"/>
          <w:sz w:val="32"/>
          <w:szCs w:val="32"/>
          <w:lang w:val="en-US" w:eastAsia="zh-CN"/>
        </w:rPr>
        <w:t>一、采集</w:t>
      </w:r>
      <w:r>
        <w:rPr>
          <w:rFonts w:hint="eastAsia" w:ascii="黑体" w:hAnsi="黑体" w:eastAsia="黑体"/>
          <w:color w:val="000000"/>
          <w:sz w:val="32"/>
          <w:szCs w:val="32"/>
        </w:rPr>
        <w:t>范围</w:t>
      </w:r>
      <w:r>
        <w:rPr>
          <w:rFonts w:hint="eastAsia" w:ascii="仿宋_GB2312" w:hAnsi="??" w:eastAsia="仿宋_GB2312"/>
          <w:color w:val="000000"/>
          <w:sz w:val="32"/>
          <w:szCs w:val="32"/>
        </w:rPr>
        <w:t>。</w:t>
      </w:r>
      <w:r>
        <w:rPr>
          <w:rFonts w:hint="eastAsia" w:ascii="仿宋_GB2312" w:hAnsi="??" w:eastAsia="仿宋_GB2312"/>
          <w:color w:val="000000"/>
          <w:sz w:val="32"/>
          <w:szCs w:val="32"/>
          <w:lang w:eastAsia="zh-CN"/>
        </w:rPr>
        <w:t>经费由市财政负责保障的市直机关、事业</w:t>
      </w:r>
      <w:r>
        <w:rPr>
          <w:rFonts w:hint="eastAsia" w:ascii="仿宋_GB2312" w:hAnsi="??" w:eastAsia="仿宋_GB2312"/>
          <w:color w:val="000000"/>
          <w:sz w:val="32"/>
          <w:szCs w:val="32"/>
        </w:rPr>
        <w:t>单位及所属单位</w:t>
      </w:r>
      <w:r>
        <w:rPr>
          <w:rFonts w:hint="eastAsia" w:ascii="仿宋_GB2312" w:hAnsi="仿宋_GB2312" w:eastAsia="仿宋_GB2312" w:cs="仿宋_GB2312"/>
          <w:color w:val="000000"/>
          <w:sz w:val="32"/>
          <w:szCs w:val="32"/>
          <w:shd w:val="clear" w:color="auto" w:fill="FFFFFF"/>
        </w:rPr>
        <w:t>建立的离退休干部党支部、党总支、党委。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 w:eastAsia="仿宋_GB2312"/>
          <w:color w:val="000000"/>
          <w:sz w:val="32"/>
          <w:szCs w:val="32"/>
          <w:lang w:eastAsia="zh-CN"/>
        </w:rPr>
      </w:pPr>
      <w:r>
        <w:rPr>
          <w:rFonts w:hint="eastAsia" w:ascii="黑体" w:hAnsi="黑体" w:eastAsia="黑体"/>
          <w:color w:val="000000"/>
          <w:sz w:val="32"/>
          <w:szCs w:val="32"/>
        </w:rPr>
        <w:t>二、</w:t>
      </w:r>
      <w:r>
        <w:rPr>
          <w:rFonts w:hint="eastAsia" w:ascii="黑体" w:hAnsi="黑体" w:eastAsia="黑体"/>
          <w:color w:val="000000"/>
          <w:sz w:val="32"/>
          <w:szCs w:val="32"/>
          <w:lang w:eastAsia="zh-CN"/>
        </w:rPr>
        <w:t>采集</w:t>
      </w:r>
      <w:r>
        <w:rPr>
          <w:rFonts w:hint="eastAsia" w:ascii="黑体" w:hAnsi="黑体" w:eastAsia="黑体"/>
          <w:color w:val="000000"/>
          <w:sz w:val="32"/>
          <w:szCs w:val="32"/>
        </w:rPr>
        <w:t>内容</w:t>
      </w:r>
      <w:r>
        <w:rPr>
          <w:rFonts w:hint="eastAsia" w:ascii="仿宋_GB2312" w:hAnsi="??" w:eastAsia="仿宋_GB2312"/>
          <w:color w:val="000000"/>
          <w:sz w:val="32"/>
          <w:szCs w:val="32"/>
        </w:rPr>
        <w:t>。主要是离退休干部党组织设置，离退休干部党组织</w:t>
      </w:r>
      <w:r>
        <w:rPr>
          <w:rFonts w:hint="eastAsia" w:ascii="仿宋_GB2312" w:hAnsi="??" w:eastAsia="仿宋_GB2312"/>
          <w:color w:val="000000"/>
          <w:sz w:val="32"/>
          <w:szCs w:val="32"/>
          <w:lang w:eastAsia="zh-CN"/>
        </w:rPr>
        <w:t>书记基本情况。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 w:eastAsia="仿宋_GB2312"/>
          <w:color w:val="000000"/>
          <w:sz w:val="32"/>
          <w:szCs w:val="32"/>
          <w:lang w:eastAsia="zh-CN"/>
        </w:rPr>
      </w:pPr>
      <w:r>
        <w:rPr>
          <w:rFonts w:hint="eastAsia" w:ascii="黑体" w:hAnsi="黑体" w:eastAsia="黑体"/>
          <w:color w:val="000000"/>
          <w:sz w:val="32"/>
          <w:szCs w:val="32"/>
        </w:rPr>
        <w:t>三、</w:t>
      </w:r>
      <w:r>
        <w:rPr>
          <w:rFonts w:hint="eastAsia" w:ascii="黑体" w:hAnsi="黑体" w:eastAsia="黑体"/>
          <w:color w:val="000000"/>
          <w:sz w:val="32"/>
          <w:szCs w:val="32"/>
          <w:lang w:val="en-US" w:eastAsia="zh-CN"/>
        </w:rPr>
        <w:t>有关要求。</w:t>
      </w:r>
      <w:r>
        <w:rPr>
          <w:rFonts w:hint="eastAsia" w:ascii="仿宋_GB2312" w:hAnsi="宋体" w:eastAsia="仿宋_GB2312"/>
          <w:color w:val="000000"/>
          <w:kern w:val="0"/>
          <w:sz w:val="32"/>
          <w:szCs w:val="32"/>
          <w:lang w:eastAsia="zh-CN"/>
        </w:rPr>
        <w:t>此次统计情况作为下步工作经费发放的依据，请各单位高度重视，安排专人负责统计上报。</w:t>
      </w:r>
      <w:r>
        <w:rPr>
          <w:rFonts w:hint="eastAsia" w:ascii="仿宋_GB2312" w:hAnsi="仿宋_GB2312" w:eastAsia="仿宋_GB2312" w:cs="仿宋_GB2312"/>
          <w:color w:val="000000"/>
          <w:sz w:val="32"/>
          <w:szCs w:val="32"/>
          <w:shd w:val="clear" w:color="auto" w:fill="FFFFFF"/>
        </w:rPr>
        <w:t>统计数据要真实、准确，做到不漏、不重</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color w:val="000000"/>
          <w:kern w:val="0"/>
          <w:sz w:val="32"/>
          <w:szCs w:val="32"/>
          <w:lang w:eastAsia="zh-CN"/>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要</w:t>
      </w:r>
      <w:r>
        <w:rPr>
          <w:rFonts w:hint="eastAsia" w:ascii="仿宋_GB2312" w:hAnsi="仿宋_GB2312" w:eastAsia="仿宋_GB2312" w:cs="仿宋_GB2312"/>
          <w:color w:val="000000"/>
          <w:sz w:val="32"/>
          <w:szCs w:val="32"/>
          <w:shd w:val="clear" w:color="auto" w:fill="FFFFFF"/>
          <w:lang w:eastAsia="zh-CN"/>
        </w:rPr>
        <w:t>与各单位录入灯塔—党建在线系统的离退休干部</w:t>
      </w:r>
      <w:r>
        <w:rPr>
          <w:rFonts w:hint="eastAsia" w:ascii="仿宋_GB2312" w:hAnsi="仿宋_GB2312" w:eastAsia="仿宋_GB2312" w:cs="仿宋_GB2312"/>
          <w:color w:val="000000"/>
          <w:sz w:val="32"/>
          <w:szCs w:val="32"/>
          <w:shd w:val="clear" w:color="auto" w:fill="FFFFFF"/>
        </w:rPr>
        <w:t>党组织</w:t>
      </w:r>
      <w:r>
        <w:rPr>
          <w:rFonts w:hint="eastAsia" w:ascii="仿宋_GB2312" w:hAnsi="仿宋_GB2312" w:eastAsia="仿宋_GB2312" w:cs="仿宋_GB2312"/>
          <w:color w:val="000000"/>
          <w:sz w:val="32"/>
          <w:szCs w:val="32"/>
          <w:shd w:val="clear" w:color="auto" w:fill="FFFFFF"/>
          <w:lang w:eastAsia="zh-CN"/>
        </w:rPr>
        <w:t>和离退休干部党组织书记</w:t>
      </w:r>
      <w:r>
        <w:rPr>
          <w:rFonts w:hint="eastAsia" w:ascii="仿宋_GB2312" w:hAnsi="仿宋_GB2312" w:eastAsia="仿宋_GB2312" w:cs="仿宋_GB2312"/>
          <w:color w:val="000000"/>
          <w:sz w:val="32"/>
          <w:szCs w:val="32"/>
          <w:shd w:val="clear" w:color="auto" w:fill="FFFFFF"/>
        </w:rPr>
        <w:t>基本信息</w:t>
      </w:r>
      <w:r>
        <w:rPr>
          <w:rFonts w:hint="eastAsia" w:ascii="仿宋_GB2312" w:hAnsi="仿宋_GB2312" w:eastAsia="仿宋_GB2312" w:cs="仿宋_GB2312"/>
          <w:color w:val="000000"/>
          <w:sz w:val="32"/>
          <w:szCs w:val="32"/>
          <w:shd w:val="clear" w:color="auto" w:fill="FFFFFF"/>
          <w:lang w:eastAsia="zh-CN"/>
        </w:rPr>
        <w:t>相一致</w:t>
      </w:r>
      <w:r>
        <w:rPr>
          <w:rFonts w:hint="eastAsia" w:ascii="仿宋_GB2312" w:hAnsi="宋体" w:eastAsia="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hAnsi="宋体" w:eastAsia="仿宋_GB2312"/>
          <w:color w:val="000000"/>
          <w:kern w:val="0"/>
          <w:sz w:val="32"/>
          <w:szCs w:val="32"/>
          <w:lang w:val="en-US" w:eastAsia="zh-CN"/>
        </w:rPr>
        <w:t>2、要</w:t>
      </w:r>
      <w:r>
        <w:rPr>
          <w:rFonts w:hint="eastAsia" w:ascii="仿宋_GB2312" w:hAnsi="宋体" w:eastAsia="仿宋_GB2312"/>
          <w:color w:val="000000"/>
          <w:kern w:val="0"/>
          <w:sz w:val="32"/>
          <w:szCs w:val="32"/>
          <w:lang w:eastAsia="zh-CN"/>
        </w:rPr>
        <w:t>按照党组织隶属关系，将汇总后的《市直</w:t>
      </w:r>
      <w:r>
        <w:rPr>
          <w:rFonts w:hint="eastAsia" w:ascii="仿宋_GB2312" w:eastAsia="仿宋_GB2312"/>
          <w:sz w:val="32"/>
          <w:szCs w:val="32"/>
        </w:rPr>
        <w:t>离退休干部党</w:t>
      </w:r>
      <w:r>
        <w:rPr>
          <w:rFonts w:hint="eastAsia" w:ascii="仿宋_GB2312" w:eastAsia="仿宋_GB2312"/>
          <w:sz w:val="32"/>
          <w:szCs w:val="32"/>
          <w:lang w:eastAsia="zh-CN"/>
        </w:rPr>
        <w:t>组织信息采集表》（附件</w:t>
      </w:r>
      <w:r>
        <w:rPr>
          <w:rFonts w:hint="eastAsia" w:ascii="仿宋_GB2312" w:eastAsia="仿宋_GB2312"/>
          <w:sz w:val="32"/>
          <w:szCs w:val="32"/>
          <w:lang w:val="en-US" w:eastAsia="zh-CN"/>
        </w:rPr>
        <w:t>1</w:t>
      </w:r>
      <w:r>
        <w:rPr>
          <w:rFonts w:hint="eastAsia" w:ascii="仿宋_GB2312" w:eastAsia="仿宋_GB2312"/>
          <w:sz w:val="32"/>
          <w:szCs w:val="32"/>
          <w:lang w:eastAsia="zh-CN"/>
        </w:rPr>
        <w:t>）、《市直离退休干部党组织书记信息采集表》（附件</w:t>
      </w:r>
      <w:r>
        <w:rPr>
          <w:rFonts w:hint="eastAsia" w:ascii="仿宋_GB2312" w:eastAsia="仿宋_GB2312"/>
          <w:sz w:val="32"/>
          <w:szCs w:val="32"/>
          <w:lang w:val="en-US" w:eastAsia="zh-CN"/>
        </w:rPr>
        <w:t>2</w:t>
      </w:r>
      <w:r>
        <w:rPr>
          <w:rFonts w:hint="eastAsia" w:ascii="仿宋_GB2312" w:eastAsia="仿宋_GB2312"/>
          <w:sz w:val="32"/>
          <w:szCs w:val="32"/>
          <w:lang w:eastAsia="zh-CN"/>
        </w:rPr>
        <w:t>）、《市直离退休干部党组织有关情况汇总表》（附件</w:t>
      </w:r>
      <w:r>
        <w:rPr>
          <w:rFonts w:hint="eastAsia" w:ascii="仿宋_GB2312" w:eastAsia="仿宋_GB2312"/>
          <w:sz w:val="32"/>
          <w:szCs w:val="32"/>
          <w:lang w:val="en-US" w:eastAsia="zh-CN"/>
        </w:rPr>
        <w:t>3</w:t>
      </w:r>
      <w:r>
        <w:rPr>
          <w:rFonts w:hint="eastAsia" w:ascii="仿宋_GB2312" w:eastAsia="仿宋_GB2312"/>
          <w:sz w:val="32"/>
          <w:szCs w:val="32"/>
          <w:lang w:eastAsia="zh-CN"/>
        </w:rPr>
        <w:t>）（附件</w:t>
      </w:r>
      <w:r>
        <w:rPr>
          <w:rFonts w:hint="eastAsia" w:ascii="仿宋_GB2312" w:eastAsia="仿宋_GB2312"/>
          <w:sz w:val="32"/>
          <w:szCs w:val="32"/>
          <w:lang w:val="en-US" w:eastAsia="zh-CN"/>
        </w:rPr>
        <w:t>1-3电子表格请潍坊老干部工作网通知公告栏下载</w:t>
      </w:r>
      <w:r>
        <w:rPr>
          <w:rFonts w:hint="eastAsia" w:ascii="仿宋_GB2312" w:eastAsia="仿宋_GB2312"/>
          <w:sz w:val="32"/>
          <w:szCs w:val="32"/>
          <w:lang w:eastAsia="zh-CN"/>
        </w:rPr>
        <w:t>），连同灯塔—党建在线系统中离退休干部党组织的《党组织和所在单位基本信息采集表》、离退休干部党组织书记的《党员基本信息采集表》、党员信息管理系统中党员统计页面截图（附件</w:t>
      </w:r>
      <w:r>
        <w:rPr>
          <w:rFonts w:hint="eastAsia" w:ascii="仿宋_GB2312" w:eastAsia="仿宋_GB2312"/>
          <w:sz w:val="32"/>
          <w:szCs w:val="32"/>
          <w:lang w:val="en-US" w:eastAsia="zh-CN"/>
        </w:rPr>
        <w:t>4</w:t>
      </w:r>
      <w:r>
        <w:rPr>
          <w:rFonts w:hint="eastAsia" w:ascii="仿宋_GB2312" w:eastAsia="仿宋_GB2312"/>
          <w:sz w:val="32"/>
          <w:szCs w:val="32"/>
          <w:lang w:eastAsia="zh-CN"/>
        </w:rPr>
        <w:t>），以及最近一次换届选举报告一同报送。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3、所提报材料</w:t>
      </w:r>
      <w:r>
        <w:rPr>
          <w:rFonts w:hint="eastAsia" w:ascii="仿宋_GB2312" w:eastAsia="仿宋_GB2312"/>
          <w:sz w:val="32"/>
          <w:szCs w:val="32"/>
          <w:lang w:eastAsia="zh-CN"/>
        </w:rPr>
        <w:t>由主管单位盖章后，</w:t>
      </w:r>
      <w:r>
        <w:rPr>
          <w:rFonts w:hint="eastAsia" w:ascii="仿宋_GB2312" w:hAnsi="??" w:eastAsia="仿宋_GB2312"/>
          <w:color w:val="000000"/>
          <w:sz w:val="32"/>
          <w:szCs w:val="32"/>
        </w:rPr>
        <w:t>于</w:t>
      </w:r>
      <w:r>
        <w:rPr>
          <w:rFonts w:hint="eastAsia" w:ascii="仿宋_GB2312" w:hAnsi="??" w:eastAsia="仿宋_GB2312"/>
          <w:color w:val="000000"/>
          <w:sz w:val="32"/>
          <w:szCs w:val="32"/>
          <w:lang w:val="en-US" w:eastAsia="zh-CN"/>
        </w:rPr>
        <w:t>11</w:t>
      </w:r>
      <w:r>
        <w:rPr>
          <w:rFonts w:hint="eastAsia" w:ascii="仿宋_GB2312" w:hAnsi="??" w:eastAsia="仿宋_GB2312"/>
          <w:color w:val="000000"/>
          <w:sz w:val="32"/>
          <w:szCs w:val="32"/>
        </w:rPr>
        <w:t>月</w:t>
      </w:r>
      <w:r>
        <w:rPr>
          <w:rFonts w:hint="eastAsia" w:ascii="仿宋_GB2312" w:hAnsi="??" w:eastAsia="仿宋_GB2312"/>
          <w:color w:val="000000"/>
          <w:sz w:val="32"/>
          <w:szCs w:val="32"/>
          <w:lang w:val="en-US" w:eastAsia="zh-CN"/>
        </w:rPr>
        <w:t>17</w:t>
      </w:r>
      <w:r>
        <w:rPr>
          <w:rFonts w:hint="eastAsia" w:ascii="仿宋_GB2312" w:hAnsi="??" w:eastAsia="仿宋_GB2312"/>
          <w:color w:val="000000"/>
          <w:sz w:val="32"/>
          <w:szCs w:val="32"/>
        </w:rPr>
        <w:t>日前</w:t>
      </w:r>
      <w:r>
        <w:rPr>
          <w:rFonts w:hint="eastAsia" w:ascii="仿宋_GB2312" w:eastAsia="仿宋_GB2312"/>
          <w:sz w:val="32"/>
          <w:szCs w:val="32"/>
          <w:lang w:val="en-US" w:eastAsia="zh-CN"/>
        </w:rPr>
        <w:t>报送至市委老干部局基层组织科（市级机关综合办公大楼0233A房间），同时附件1—3</w:t>
      </w:r>
      <w:r>
        <w:rPr>
          <w:rFonts w:hint="eastAsia" w:ascii="仿宋_GB2312" w:hAnsi="??" w:eastAsia="仿宋_GB2312"/>
          <w:color w:val="000000"/>
          <w:sz w:val="32"/>
          <w:szCs w:val="32"/>
          <w:lang w:eastAsia="zh-CN"/>
        </w:rPr>
        <w:t>将</w:t>
      </w:r>
      <w:r>
        <w:rPr>
          <w:rFonts w:hint="eastAsia" w:ascii="仿宋_GB2312" w:eastAsia="仿宋_GB2312"/>
          <w:sz w:val="32"/>
          <w:szCs w:val="32"/>
          <w:lang w:eastAsia="zh-CN"/>
        </w:rPr>
        <w:t>电子版发送至</w:t>
      </w:r>
      <w:r>
        <w:rPr>
          <w:rFonts w:hint="eastAsia" w:ascii="仿宋_GB2312" w:eastAsia="仿宋_GB2312"/>
          <w:sz w:val="32"/>
          <w:szCs w:val="32"/>
          <w:lang w:val="en-US" w:eastAsia="zh-CN"/>
        </w:rPr>
        <w:t>电子邮箱</w:t>
      </w:r>
      <w:r>
        <w:rPr>
          <w:rFonts w:hint="eastAsia" w:ascii="仿宋_GB2312" w:eastAsia="仿宋_GB2312"/>
          <w:sz w:val="32"/>
          <w:szCs w:val="32"/>
          <w:u w:val="none"/>
          <w:lang w:val="en-US" w:eastAsia="zh-CN"/>
        </w:rPr>
        <w:t>：</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"mailto:wfjczzk@163.com。"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wfjczzk@163.com</w:t>
      </w:r>
      <w:r>
        <w:rPr>
          <w:rFonts w:hint="eastAsia" w:ascii="仿宋_GB2312" w:eastAsia="仿宋_GB2312"/>
          <w:sz w:val="32"/>
          <w:szCs w:val="32"/>
          <w:lang w:eastAsia="zh-CN"/>
        </w:rPr>
        <w:t>。</w:t>
      </w:r>
      <w:r>
        <w:rPr>
          <w:rFonts w:hint="eastAsia" w:ascii="仿宋_GB2312" w:eastAsia="仿宋_GB2312"/>
          <w:sz w:val="32"/>
          <w:szCs w:val="32"/>
          <w:lang w:val="en-US" w:eastAsia="zh-CN"/>
        </w:rPr>
        <w:fldChar w:fldCharType="end"/>
      </w:r>
      <w:r>
        <w:rPr>
          <w:rFonts w:hint="eastAsia" w:ascii="仿宋_GB2312" w:eastAsia="仿宋_GB2312"/>
          <w:sz w:val="32"/>
          <w:szCs w:val="32"/>
          <w:lang w:eastAsia="zh-CN"/>
        </w:rPr>
        <w:t>联系电话：</w:t>
      </w:r>
      <w:r>
        <w:rPr>
          <w:rFonts w:hint="eastAsia" w:ascii="仿宋_GB2312" w:eastAsia="仿宋_GB2312"/>
          <w:sz w:val="32"/>
          <w:szCs w:val="32"/>
          <w:lang w:val="en-US" w:eastAsia="zh-CN"/>
        </w:rPr>
        <w:t>8789943。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Calibri" w:hAnsi="Calibri" w:eastAsia="仿宋" w:cs="Calibri"/>
          <w:b w:val="0"/>
          <w:caps w:val="0"/>
          <w:spacing w:val="0"/>
          <w:kern w:val="0"/>
          <w:sz w:val="32"/>
          <w:szCs w:val="32"/>
          <w:lang w:val="en-US" w:eastAsia="zh-CN" w:bidi="ar"/>
        </w:rPr>
        <w:t>4、要</w:t>
      </w:r>
      <w:r>
        <w:rPr>
          <w:rFonts w:hint="eastAsia" w:ascii="仿宋_GB2312" w:hAnsi="??" w:eastAsia="仿宋_GB2312"/>
          <w:color w:val="000000"/>
          <w:sz w:val="32"/>
          <w:szCs w:val="32"/>
          <w:lang w:eastAsia="zh-CN"/>
        </w:rPr>
        <w:t>建立离退休干部党组织基本情况台账，及时更新调整。如有新建离退休干部党组织或离退休干部党组织换届改选，要及时将相关情况报送市委离退休干部工委备案。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lang w:eastAsia="zh-CN"/>
        </w:rPr>
        <w:t>《市直</w:t>
      </w:r>
      <w:r>
        <w:rPr>
          <w:rFonts w:hint="eastAsia" w:ascii="仿宋_GB2312" w:eastAsia="仿宋_GB2312"/>
          <w:sz w:val="32"/>
          <w:szCs w:val="32"/>
        </w:rPr>
        <w:t>离退休干部党</w:t>
      </w:r>
      <w:r>
        <w:rPr>
          <w:rFonts w:hint="eastAsia" w:ascii="仿宋_GB2312" w:eastAsia="仿宋_GB2312"/>
          <w:sz w:val="32"/>
          <w:szCs w:val="32"/>
          <w:lang w:eastAsia="zh-CN"/>
        </w:rPr>
        <w:t>组织信息采集表》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2、《市直离退休干部党组织书记信息</w:t>
      </w:r>
      <w:r>
        <w:rPr>
          <w:rFonts w:hint="default" w:ascii="仿宋_GB2312" w:eastAsia="仿宋_GB2312"/>
          <w:sz w:val="32"/>
          <w:szCs w:val="32"/>
          <w:lang w:val="en-US" w:eastAsia="zh-CN"/>
        </w:rPr>
        <w:t>采集表</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w:t>
      </w:r>
      <w:r>
        <w:rPr>
          <w:rFonts w:hint="eastAsia" w:ascii="仿宋_GB2312" w:eastAsia="仿宋_GB2312"/>
          <w:sz w:val="32"/>
          <w:szCs w:val="32"/>
          <w:lang w:eastAsia="zh-CN"/>
        </w:rPr>
        <w:t>《市直离退休干部党组织有关情况汇总表》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pacing w:val="-7"/>
          <w:sz w:val="32"/>
          <w:szCs w:val="32"/>
        </w:rPr>
      </w:pPr>
      <w:r>
        <w:rPr>
          <w:rFonts w:hint="eastAsia" w:ascii="仿宋_GB2312" w:eastAsia="仿宋_GB2312"/>
          <w:sz w:val="32"/>
          <w:szCs w:val="32"/>
          <w:lang w:val="en-US" w:eastAsia="zh-CN"/>
        </w:rPr>
        <w:t xml:space="preserve">      4、</w:t>
      </w:r>
      <w:r>
        <w:rPr>
          <w:rFonts w:hint="eastAsia" w:ascii="仿宋_GB2312" w:eastAsia="仿宋_GB2312"/>
          <w:spacing w:val="-7"/>
          <w:sz w:val="32"/>
          <w:szCs w:val="32"/>
          <w:lang w:val="en-US" w:eastAsia="zh-CN"/>
        </w:rPr>
        <w:t>灯塔—党建在线</w:t>
      </w:r>
      <w:r>
        <w:rPr>
          <w:rFonts w:hint="eastAsia" w:ascii="仿宋_GB2312" w:eastAsia="仿宋_GB2312"/>
          <w:spacing w:val="-7"/>
          <w:sz w:val="32"/>
          <w:szCs w:val="32"/>
          <w:lang w:eastAsia="zh-CN"/>
        </w:rPr>
        <w:t>党员信息管理系统党员统计页面截图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8" w:firstLineChars="200"/>
        <w:jc w:val="distribute"/>
        <w:textAlignment w:val="auto"/>
        <w:outlineLvl w:val="9"/>
        <w:rPr>
          <w:rFonts w:hint="eastAsia" w:ascii="仿宋" w:hAnsi="仿宋" w:eastAsia="仿宋" w:cs="Tahoma"/>
          <w:color w:val="000000"/>
          <w:spacing w:val="2"/>
          <w:kern w:val="0"/>
          <w:sz w:val="32"/>
          <w:szCs w:val="32"/>
        </w:rPr>
      </w:pPr>
      <w:r>
        <w:rPr>
          <w:rFonts w:hint="eastAsia" w:ascii="仿宋" w:hAnsi="仿宋" w:eastAsia="仿宋" w:cs="Tahoma"/>
          <w:color w:val="000000"/>
          <w:spacing w:val="2"/>
          <w:kern w:val="0"/>
          <w:sz w:val="32"/>
          <w:szCs w:val="32"/>
          <w:lang w:val="en-US" w:eastAsia="zh-CN"/>
        </w:rPr>
        <w:t xml:space="preserve">               </w:t>
      </w:r>
      <w:r>
        <w:rPr>
          <w:rFonts w:hint="eastAsia" w:ascii="仿宋" w:hAnsi="仿宋" w:eastAsia="仿宋" w:cs="Tahoma"/>
          <w:color w:val="000000"/>
          <w:spacing w:val="2"/>
          <w:kern w:val="0"/>
          <w:sz w:val="32"/>
          <w:szCs w:val="32"/>
        </w:rPr>
        <w:t>中共潍坊市委离退休干部工作委员会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8" w:firstLineChars="200"/>
        <w:jc w:val="distribute"/>
        <w:textAlignment w:val="auto"/>
        <w:outlineLvl w:val="9"/>
      </w:pPr>
      <w:r>
        <w:rPr>
          <w:rFonts w:hint="eastAsia" w:ascii="仿宋" w:hAnsi="仿宋" w:eastAsia="仿宋" w:cs="Tahoma"/>
          <w:color w:val="000000"/>
          <w:spacing w:val="2"/>
          <w:kern w:val="0"/>
          <w:sz w:val="32"/>
          <w:szCs w:val="32"/>
          <w:lang w:val="en-US" w:eastAsia="zh-CN"/>
        </w:rPr>
        <w:t xml:space="preserve">                        </w:t>
      </w:r>
      <w:r>
        <w:rPr>
          <w:rFonts w:hint="eastAsia" w:ascii="仿宋_GB2312" w:eastAsia="仿宋_GB2312"/>
          <w:sz w:val="36"/>
          <w:szCs w:val="36"/>
        </w:rPr>
        <w:t xml:space="preserve">      </w:t>
      </w:r>
      <w:r>
        <w:rPr>
          <w:rFonts w:hint="eastAsia" w:ascii="仿宋_GB2312" w:eastAsia="仿宋_GB2312"/>
          <w:sz w:val="36"/>
          <w:szCs w:val="36"/>
          <w:lang w:val="en-US" w:eastAsia="zh-CN"/>
        </w:rPr>
        <w:t xml:space="preserve"> </w:t>
      </w:r>
      <w:r>
        <w:rPr>
          <w:rFonts w:hint="eastAsia" w:ascii="仿宋_GB2312" w:eastAsia="仿宋_GB2312"/>
          <w:sz w:val="36"/>
          <w:szCs w:val="36"/>
        </w:rPr>
        <w:t xml:space="preserve"> </w:t>
      </w: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rPr>
          <w:rFonts w:hint="eastAsia"/>
          <w:lang w:eastAsia="zh-CN"/>
        </w:rPr>
        <w:sectPr>
          <w:footerReference r:id="rId3" w:type="default"/>
          <w:pgSz w:w="11906" w:h="16838"/>
          <w:pgMar w:top="1701" w:right="1417" w:bottom="1417" w:left="1417" w:header="851" w:footer="992" w:gutter="0"/>
          <w:cols w:space="0" w:num="1"/>
          <w:rtlGutter w:val="0"/>
          <w:docGrid w:type="lines" w:linePitch="312" w:charSpace="0"/>
        </w:sectPr>
      </w:pPr>
    </w:p>
    <w:p>
      <w:pPr>
        <w:ind w:firstLine="420"/>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附件1：</w:t>
      </w:r>
    </w:p>
    <w:p>
      <w:pPr>
        <w:ind w:firstLine="420"/>
        <w:rPr>
          <w:rFonts w:hint="default" w:ascii="文星标宋" w:hAnsi="文星标宋" w:eastAsia="文星标宋" w:cs="文星标宋"/>
          <w:i w:val="0"/>
          <w:color w:val="000000"/>
          <w:kern w:val="0"/>
          <w:sz w:val="36"/>
          <w:szCs w:val="36"/>
          <w:u w:val="none"/>
          <w:lang w:val="en-US" w:eastAsia="zh-CN" w:bidi="ar"/>
        </w:rPr>
      </w:pPr>
      <w:r>
        <w:rPr>
          <w:rFonts w:hint="eastAsia" w:ascii="方正小标宋简体" w:hAnsi="方正小标宋简体" w:eastAsia="方正小标宋简体" w:cs="方正小标宋简体"/>
          <w:sz w:val="44"/>
          <w:szCs w:val="44"/>
          <w:lang w:val="en-US" w:eastAsia="zh-CN"/>
        </w:rPr>
        <w:t xml:space="preserve">               市直</w:t>
      </w:r>
      <w:r>
        <w:rPr>
          <w:rFonts w:hint="eastAsia" w:ascii="方正小标宋简体" w:hAnsi="方正小标宋简体" w:eastAsia="方正小标宋简体" w:cs="方正小标宋简体"/>
          <w:i w:val="0"/>
          <w:color w:val="000000"/>
          <w:kern w:val="0"/>
          <w:sz w:val="44"/>
          <w:szCs w:val="44"/>
          <w:u w:val="none"/>
          <w:lang w:val="en-US" w:eastAsia="zh-CN" w:bidi="ar"/>
        </w:rPr>
        <w:t>离退休干部党组织信息采集表</w:t>
      </w:r>
    </w:p>
    <w:tbl>
      <w:tblPr>
        <w:tblStyle w:val="5"/>
        <w:tblW w:w="14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7"/>
        <w:gridCol w:w="1743"/>
        <w:gridCol w:w="2222"/>
        <w:gridCol w:w="1078"/>
        <w:gridCol w:w="1173"/>
        <w:gridCol w:w="777"/>
        <w:gridCol w:w="1469"/>
        <w:gridCol w:w="436"/>
        <w:gridCol w:w="1570"/>
        <w:gridCol w:w="455"/>
        <w:gridCol w:w="1749"/>
        <w:gridCol w:w="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61" w:type="dxa"/>
          <w:trHeight w:val="553"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党组织</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全称</w:t>
            </w: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成立时间</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上次换届时间</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614"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32"/>
                <w:szCs w:val="3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隶属单位</w:t>
            </w:r>
          </w:p>
        </w:tc>
        <w:tc>
          <w:tcPr>
            <w:tcW w:w="3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隶属单位性质</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lang w:eastAsia="zh-CN"/>
              </w:rPr>
            </w:pPr>
            <w:r>
              <w:rPr>
                <w:rFonts w:hint="eastAsia" w:ascii="文星仿宋" w:hAnsi="文星仿宋" w:eastAsia="文星仿宋" w:cs="文星仿宋"/>
                <w:i w:val="0"/>
                <w:color w:val="000000"/>
                <w:sz w:val="21"/>
                <w:szCs w:val="21"/>
                <w:u w:val="none"/>
                <w:lang w:eastAsia="zh-CN"/>
              </w:rPr>
              <w:t>隶属单位经费来源</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629"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32"/>
                <w:szCs w:val="3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上一级党组织名称</w:t>
            </w:r>
          </w:p>
        </w:tc>
        <w:tc>
          <w:tcPr>
            <w:tcW w:w="4473"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p>
        </w:tc>
        <w:tc>
          <w:tcPr>
            <w:tcW w:w="2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党组织通讯地址</w:t>
            </w:r>
          </w:p>
        </w:tc>
        <w:tc>
          <w:tcPr>
            <w:tcW w:w="42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464"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党  员</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总数</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其中，男党员数</w:t>
            </w:r>
          </w:p>
        </w:tc>
        <w:tc>
          <w:tcPr>
            <w:tcW w:w="2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女党员数</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539"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32"/>
                <w:szCs w:val="3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离休干部党员数</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退休干部党员数</w:t>
            </w:r>
          </w:p>
        </w:tc>
        <w:tc>
          <w:tcPr>
            <w:tcW w:w="2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其他党员数</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509"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32"/>
                <w:szCs w:val="3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党员平均年龄</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流动党员数</w:t>
            </w:r>
          </w:p>
        </w:tc>
        <w:tc>
          <w:tcPr>
            <w:tcW w:w="2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文星仿宋" w:hAnsi="文星仿宋" w:eastAsia="文星仿宋" w:cs="文星仿宋"/>
                <w:i w:val="0"/>
                <w:color w:val="000000"/>
                <w:sz w:val="21"/>
                <w:szCs w:val="21"/>
                <w:u w:val="none"/>
              </w:rPr>
            </w:pP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生活困难党员数</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478"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学习活动</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lang w:eastAsia="zh-CN"/>
              </w:rPr>
            </w:pPr>
            <w:r>
              <w:rPr>
                <w:rFonts w:hint="eastAsia" w:ascii="文星仿宋" w:hAnsi="文星仿宋" w:eastAsia="文星仿宋" w:cs="文星仿宋"/>
                <w:i w:val="0"/>
                <w:color w:val="000000"/>
                <w:sz w:val="21"/>
                <w:szCs w:val="21"/>
                <w:u w:val="none"/>
                <w:lang w:eastAsia="zh-CN"/>
              </w:rPr>
              <w:t>学习活动场所</w:t>
            </w:r>
          </w:p>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lang w:eastAsia="zh-CN"/>
              </w:rPr>
            </w:pPr>
            <w:r>
              <w:rPr>
                <w:rFonts w:hint="eastAsia" w:ascii="文星仿宋" w:hAnsi="文星仿宋" w:eastAsia="文星仿宋" w:cs="文星仿宋"/>
                <w:i w:val="0"/>
                <w:color w:val="000000"/>
                <w:sz w:val="21"/>
                <w:szCs w:val="21"/>
                <w:u w:val="none"/>
                <w:lang w:eastAsia="zh-CN"/>
              </w:rPr>
              <w:t>地址</w:t>
            </w:r>
          </w:p>
        </w:tc>
        <w:tc>
          <w:tcPr>
            <w:tcW w:w="44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246"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场所面积</w:t>
            </w:r>
          </w:p>
        </w:tc>
        <w:tc>
          <w:tcPr>
            <w:tcW w:w="4210" w:type="dxa"/>
            <w:gridSpan w:val="4"/>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629"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i w:val="0"/>
                <w:color w:val="000000"/>
                <w:sz w:val="32"/>
                <w:szCs w:val="3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每年集体学习</w:t>
            </w:r>
            <w:r>
              <w:rPr>
                <w:rFonts w:hint="eastAsia" w:ascii="文星仿宋" w:hAnsi="文星仿宋" w:eastAsia="文星仿宋" w:cs="文星仿宋"/>
                <w:i w:val="0"/>
                <w:color w:val="000000"/>
                <w:kern w:val="0"/>
                <w:sz w:val="21"/>
                <w:szCs w:val="21"/>
                <w:u w:val="none"/>
                <w:lang w:val="en-US" w:eastAsia="zh-CN" w:bidi="ar"/>
              </w:rPr>
              <w:br w:type="textWrapping"/>
            </w:r>
            <w:r>
              <w:rPr>
                <w:rFonts w:hint="eastAsia" w:ascii="文星仿宋" w:hAnsi="文星仿宋" w:eastAsia="文星仿宋" w:cs="文星仿宋"/>
                <w:i w:val="0"/>
                <w:color w:val="000000"/>
                <w:kern w:val="0"/>
                <w:sz w:val="21"/>
                <w:szCs w:val="21"/>
                <w:u w:val="none"/>
                <w:lang w:val="en-US" w:eastAsia="zh-CN" w:bidi="ar"/>
              </w:rPr>
              <w:t>组织生活次数</w:t>
            </w:r>
          </w:p>
        </w:tc>
        <w:tc>
          <w:tcPr>
            <w:tcW w:w="222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251"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固定学习活动时间</w:t>
            </w:r>
          </w:p>
        </w:tc>
        <w:tc>
          <w:tcPr>
            <w:tcW w:w="2246"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r>
              <w:rPr>
                <w:rFonts w:hint="eastAsia" w:ascii="文星仿宋" w:hAnsi="文星仿宋" w:eastAsia="文星仿宋" w:cs="文星仿宋"/>
                <w:i w:val="0"/>
                <w:color w:val="000000"/>
                <w:kern w:val="0"/>
                <w:sz w:val="21"/>
                <w:szCs w:val="21"/>
                <w:u w:val="none"/>
                <w:lang w:val="en-US" w:eastAsia="zh-CN" w:bidi="ar"/>
              </w:rPr>
              <w:t>每年文体活动次数</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671"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32"/>
                <w:szCs w:val="32"/>
                <w:u w:val="none"/>
                <w:lang w:val="en-US" w:eastAsia="zh-CN" w:bidi="ar"/>
              </w:rPr>
              <w:t>作用发挥</w:t>
            </w:r>
          </w:p>
        </w:tc>
        <w:tc>
          <w:tcPr>
            <w:tcW w:w="17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党员发挥作用典型（人名及发挥作用领域）</w:t>
            </w:r>
          </w:p>
        </w:tc>
        <w:tc>
          <w:tcPr>
            <w:tcW w:w="10929" w:type="dxa"/>
            <w:gridSpan w:val="9"/>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1" w:type="dxa"/>
          <w:trHeight w:val="593"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32"/>
                <w:szCs w:val="32"/>
                <w:u w:val="none"/>
                <w:lang w:val="en-US" w:eastAsia="zh-CN" w:bidi="ar"/>
              </w:rPr>
              <w:t>获奖情况</w:t>
            </w:r>
          </w:p>
        </w:tc>
        <w:tc>
          <w:tcPr>
            <w:tcW w:w="17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文星仿宋" w:hAnsi="文星仿宋" w:eastAsia="文星仿宋" w:cs="文星仿宋"/>
                <w:i w:val="0"/>
                <w:color w:val="000000"/>
                <w:kern w:val="0"/>
                <w:sz w:val="21"/>
                <w:szCs w:val="21"/>
                <w:u w:val="none"/>
                <w:lang w:val="en-US" w:eastAsia="zh-CN" w:bidi="ar"/>
              </w:rPr>
            </w:pPr>
            <w:r>
              <w:rPr>
                <w:rFonts w:hint="eastAsia" w:ascii="文星仿宋" w:hAnsi="文星仿宋" w:eastAsia="文星仿宋" w:cs="文星仿宋"/>
                <w:i w:val="0"/>
                <w:color w:val="000000"/>
                <w:kern w:val="0"/>
                <w:sz w:val="21"/>
                <w:szCs w:val="21"/>
                <w:u w:val="none"/>
                <w:lang w:val="en-US" w:eastAsia="zh-CN" w:bidi="ar"/>
              </w:rPr>
              <w:t>党组织荣获市级及以上荣誉</w:t>
            </w:r>
          </w:p>
        </w:tc>
        <w:tc>
          <w:tcPr>
            <w:tcW w:w="10929" w:type="dxa"/>
            <w:gridSpan w:val="9"/>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文星仿宋" w:hAnsi="文星仿宋" w:eastAsia="文星仿宋" w:cs="文星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4580" w:type="dxa"/>
            <w:gridSpan w:val="12"/>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8"/>
                <w:szCs w:val="28"/>
                <w:u w:val="none"/>
              </w:rPr>
            </w:pPr>
            <w:r>
              <w:rPr>
                <w:rFonts w:hint="eastAsia" w:ascii="楷体_GB2312" w:hAnsi="宋体" w:eastAsia="楷体_GB2312" w:cs="楷体_GB2312"/>
                <w:i w:val="0"/>
                <w:color w:val="000000"/>
                <w:kern w:val="0"/>
                <w:sz w:val="28"/>
                <w:szCs w:val="28"/>
                <w:u w:val="none"/>
                <w:lang w:val="en-US" w:eastAsia="zh-CN" w:bidi="ar"/>
              </w:rPr>
              <w:t>审核单位（盖章）：            审核人（签字）：          填报人：            联系电话：</w:t>
            </w:r>
          </w:p>
        </w:tc>
      </w:tr>
    </w:tbl>
    <w:p>
      <w:pPr>
        <w:rPr>
          <w:rFonts w:hint="eastAsia" w:ascii="华文楷体" w:hAnsi="华文楷体" w:eastAsia="华文楷体" w:cs="华文楷体"/>
          <w:lang w:val="en-US" w:eastAsia="zh-CN"/>
        </w:rPr>
      </w:pPr>
    </w:p>
    <w:p>
      <w:pPr>
        <w:ind w:firstLine="420"/>
        <w:rPr>
          <w:rFonts w:hint="eastAsia"/>
          <w:lang w:val="en-US" w:eastAsia="zh-CN"/>
        </w:rPr>
        <w:sectPr>
          <w:pgSz w:w="16838" w:h="11906" w:orient="landscape"/>
          <w:pgMar w:top="1417" w:right="1440" w:bottom="1417" w:left="1417" w:header="851" w:footer="992" w:gutter="0"/>
          <w:cols w:space="0" w:num="1"/>
          <w:rtlGutter w:val="0"/>
          <w:docGrid w:type="lines" w:linePitch="312" w:charSpace="0"/>
        </w:sectPr>
      </w:pPr>
    </w:p>
    <w:p>
      <w:pPr>
        <w:rPr>
          <w:rFonts w:hint="eastAsia"/>
          <w:lang w:eastAsia="zh-CN"/>
        </w:rPr>
      </w:pPr>
      <w:r>
        <w:rPr>
          <w:rFonts w:hint="eastAsia" w:ascii="黑体" w:hAnsi="宋体" w:eastAsia="黑体" w:cs="黑体"/>
          <w:i w:val="0"/>
          <w:color w:val="000000"/>
          <w:kern w:val="0"/>
          <w:sz w:val="24"/>
          <w:szCs w:val="24"/>
          <w:u w:val="none"/>
          <w:lang w:val="en-US" w:eastAsia="zh-CN" w:bidi="ar"/>
        </w:rPr>
        <w:t>附件2：</w:t>
      </w:r>
    </w:p>
    <w:tbl>
      <w:tblPr>
        <w:tblStyle w:val="5"/>
        <w:tblW w:w="9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24"/>
        <w:gridCol w:w="1329"/>
        <w:gridCol w:w="1425"/>
        <w:gridCol w:w="461"/>
        <w:gridCol w:w="1072"/>
        <w:gridCol w:w="2142"/>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8" w:hRule="atLeast"/>
        </w:trPr>
        <w:tc>
          <w:tcPr>
            <w:tcW w:w="9089" w:type="dxa"/>
            <w:gridSpan w:val="7"/>
            <w:shd w:val="clear" w:color="auto" w:fill="auto"/>
            <w:vAlign w:val="bottom"/>
          </w:tcPr>
          <w:p>
            <w:pPr>
              <w:keepNext w:val="0"/>
              <w:keepLines w:val="0"/>
              <w:widowControl/>
              <w:suppressLineNumbers w:val="0"/>
              <w:jc w:val="center"/>
              <w:textAlignment w:val="bottom"/>
              <w:rPr>
                <w:rFonts w:hint="default" w:ascii="文星标宋" w:hAnsi="文星标宋" w:eastAsia="文星标宋" w:cs="文星标宋"/>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市直离退休干部党组织书记信息采集表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2" w:hRule="atLeast"/>
        </w:trPr>
        <w:tc>
          <w:tcPr>
            <w:tcW w:w="1224" w:type="dxa"/>
            <w:shd w:val="clear" w:color="auto" w:fill="auto"/>
            <w:vAlign w:val="bottom"/>
          </w:tcPr>
          <w:p>
            <w:pPr>
              <w:jc w:val="both"/>
              <w:rPr>
                <w:rFonts w:hint="eastAsia" w:ascii="楷体_GB2312" w:hAnsi="宋体" w:eastAsia="楷体_GB2312" w:cs="楷体_GB2312"/>
                <w:i w:val="0"/>
                <w:color w:val="000000"/>
                <w:sz w:val="24"/>
                <w:szCs w:val="24"/>
                <w:u w:val="none"/>
              </w:rPr>
            </w:pPr>
          </w:p>
        </w:tc>
        <w:tc>
          <w:tcPr>
            <w:tcW w:w="1329" w:type="dxa"/>
            <w:shd w:val="clear" w:color="auto" w:fill="auto"/>
            <w:vAlign w:val="bottom"/>
          </w:tcPr>
          <w:p>
            <w:pPr>
              <w:rPr>
                <w:rFonts w:hint="eastAsia" w:ascii="宋体" w:hAnsi="宋体" w:eastAsia="宋体" w:cs="宋体"/>
                <w:i w:val="0"/>
                <w:color w:val="000000"/>
                <w:sz w:val="24"/>
                <w:szCs w:val="24"/>
                <w:u w:val="none"/>
              </w:rPr>
            </w:pPr>
          </w:p>
        </w:tc>
        <w:tc>
          <w:tcPr>
            <w:tcW w:w="1425" w:type="dxa"/>
            <w:shd w:val="clear" w:color="auto" w:fill="auto"/>
            <w:vAlign w:val="bottom"/>
          </w:tcPr>
          <w:p>
            <w:pPr>
              <w:rPr>
                <w:rFonts w:hint="eastAsia" w:ascii="宋体" w:hAnsi="宋体" w:eastAsia="宋体" w:cs="宋体"/>
                <w:i w:val="0"/>
                <w:color w:val="000000"/>
                <w:sz w:val="24"/>
                <w:szCs w:val="24"/>
                <w:u w:val="none"/>
              </w:rPr>
            </w:pPr>
          </w:p>
        </w:tc>
        <w:tc>
          <w:tcPr>
            <w:tcW w:w="461" w:type="dxa"/>
            <w:shd w:val="clear" w:color="auto" w:fill="auto"/>
            <w:vAlign w:val="bottom"/>
          </w:tcPr>
          <w:p>
            <w:pPr>
              <w:rPr>
                <w:rFonts w:hint="eastAsia" w:ascii="宋体" w:hAnsi="宋体" w:eastAsia="宋体" w:cs="宋体"/>
                <w:i w:val="0"/>
                <w:color w:val="000000"/>
                <w:sz w:val="24"/>
                <w:szCs w:val="24"/>
                <w:u w:val="none"/>
              </w:rPr>
            </w:pPr>
          </w:p>
        </w:tc>
        <w:tc>
          <w:tcPr>
            <w:tcW w:w="1072" w:type="dxa"/>
            <w:shd w:val="clear" w:color="auto" w:fill="auto"/>
            <w:vAlign w:val="bottom"/>
          </w:tcPr>
          <w:p>
            <w:pPr>
              <w:rPr>
                <w:rFonts w:hint="eastAsia" w:ascii="宋体" w:hAnsi="宋体" w:eastAsia="宋体" w:cs="宋体"/>
                <w:i w:val="0"/>
                <w:color w:val="000000"/>
                <w:sz w:val="24"/>
                <w:szCs w:val="24"/>
                <w:u w:val="none"/>
              </w:rPr>
            </w:pPr>
          </w:p>
        </w:tc>
        <w:tc>
          <w:tcPr>
            <w:tcW w:w="3578"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姓  名</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性  别</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民  族</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8"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出生年月</w:t>
            </w:r>
          </w:p>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（年龄）</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籍  贯</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出生地</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8"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学  历</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学位或职称</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入党时间</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参加工作</w:t>
            </w:r>
            <w:r>
              <w:rPr>
                <w:rFonts w:hint="eastAsia" w:ascii="黑体" w:hAnsi="黑体" w:eastAsia="黑体" w:cs="黑体"/>
                <w:b w:val="0"/>
                <w:bCs w:val="0"/>
                <w:i w:val="0"/>
                <w:color w:val="000000"/>
                <w:kern w:val="0"/>
                <w:sz w:val="24"/>
                <w:szCs w:val="24"/>
                <w:u w:val="none"/>
                <w:lang w:val="en-US" w:eastAsia="zh-CN" w:bidi="ar"/>
              </w:rPr>
              <w:br w:type="textWrapping"/>
            </w:r>
            <w:r>
              <w:rPr>
                <w:rFonts w:hint="eastAsia" w:ascii="黑体" w:hAnsi="黑体" w:eastAsia="黑体" w:cs="黑体"/>
                <w:b w:val="0"/>
                <w:bCs w:val="0"/>
                <w:i w:val="0"/>
                <w:color w:val="000000"/>
                <w:kern w:val="0"/>
                <w:sz w:val="24"/>
                <w:szCs w:val="24"/>
                <w:u w:val="none"/>
                <w:lang w:val="en-US" w:eastAsia="zh-CN" w:bidi="ar"/>
              </w:rPr>
              <w:t>时间</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健康状况</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lang w:eastAsia="zh-CN"/>
              </w:rPr>
            </w:pPr>
            <w:r>
              <w:rPr>
                <w:rFonts w:hint="eastAsia" w:ascii="黑体" w:hAnsi="黑体" w:eastAsia="黑体" w:cs="黑体"/>
                <w:b w:val="0"/>
                <w:bCs w:val="0"/>
                <w:i w:val="0"/>
                <w:color w:val="000000"/>
                <w:sz w:val="24"/>
                <w:szCs w:val="24"/>
                <w:u w:val="none"/>
                <w:lang w:eastAsia="zh-CN"/>
              </w:rPr>
              <w:t>任职时间</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在其它党组织兼职情况</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所在党支部（全称）</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黑体" w:hAnsi="黑体" w:eastAsia="黑体" w:cs="黑体"/>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原工作单位及职务</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居民身份证号码</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lang w:eastAsia="zh-CN"/>
              </w:rPr>
            </w:pPr>
            <w:r>
              <w:rPr>
                <w:rFonts w:hint="eastAsia" w:ascii="黑体" w:hAnsi="黑体" w:eastAsia="黑体" w:cs="黑体"/>
                <w:b w:val="0"/>
                <w:bCs w:val="0"/>
                <w:i w:val="0"/>
                <w:color w:val="000000"/>
                <w:sz w:val="24"/>
                <w:szCs w:val="24"/>
                <w:u w:val="none"/>
                <w:lang w:eastAsia="zh-CN"/>
              </w:rPr>
              <w:t>联系电话</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现居住地</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93"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个人简历</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曾受表彰</w:t>
            </w:r>
            <w:r>
              <w:rPr>
                <w:rFonts w:hint="eastAsia" w:ascii="黑体" w:hAnsi="黑体" w:eastAsia="黑体" w:cs="黑体"/>
                <w:b w:val="0"/>
                <w:bCs w:val="0"/>
                <w:i w:val="0"/>
                <w:color w:val="000000"/>
                <w:kern w:val="0"/>
                <w:sz w:val="24"/>
                <w:szCs w:val="24"/>
                <w:u w:val="none"/>
                <w:lang w:val="en-US" w:eastAsia="zh-CN" w:bidi="ar"/>
              </w:rPr>
              <w:br w:type="textWrapping"/>
            </w:r>
            <w:r>
              <w:rPr>
                <w:rFonts w:hint="eastAsia" w:ascii="黑体" w:hAnsi="黑体" w:eastAsia="黑体" w:cs="黑体"/>
                <w:b w:val="0"/>
                <w:bCs w:val="0"/>
                <w:i w:val="0"/>
                <w:color w:val="000000"/>
                <w:kern w:val="0"/>
                <w:sz w:val="24"/>
                <w:szCs w:val="24"/>
                <w:u w:val="none"/>
                <w:lang w:val="en-US" w:eastAsia="zh-CN" w:bidi="ar"/>
              </w:rPr>
              <w:t>情况</w:t>
            </w:r>
          </w:p>
        </w:tc>
        <w:tc>
          <w:tcPr>
            <w:tcW w:w="7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color w:val="000000"/>
                <w:sz w:val="24"/>
                <w:szCs w:val="24"/>
                <w:u w:val="none"/>
              </w:rPr>
            </w:pPr>
          </w:p>
        </w:tc>
      </w:tr>
    </w:tbl>
    <w:p>
      <w:pPr>
        <w:rPr>
          <w:rFonts w:hint="eastAsia"/>
          <w:lang w:eastAsia="zh-CN"/>
        </w:rPr>
        <w:sectPr>
          <w:pgSz w:w="11906" w:h="16838"/>
          <w:pgMar w:top="1440" w:right="1417" w:bottom="1417" w:left="1417" w:header="851" w:footer="992" w:gutter="0"/>
          <w:cols w:space="0" w:num="1"/>
          <w:rtlGutter w:val="0"/>
          <w:docGrid w:type="lines" w:linePitch="312" w:charSpace="0"/>
        </w:sectPr>
      </w:pPr>
    </w:p>
    <w:tbl>
      <w:tblPr>
        <w:tblStyle w:val="5"/>
        <w:tblW w:w="148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3"/>
        <w:gridCol w:w="478"/>
        <w:gridCol w:w="366"/>
        <w:gridCol w:w="683"/>
        <w:gridCol w:w="532"/>
        <w:gridCol w:w="630"/>
        <w:gridCol w:w="690"/>
        <w:gridCol w:w="780"/>
        <w:gridCol w:w="792"/>
        <w:gridCol w:w="430"/>
        <w:gridCol w:w="594"/>
        <w:gridCol w:w="391"/>
        <w:gridCol w:w="531"/>
        <w:gridCol w:w="518"/>
        <w:gridCol w:w="389"/>
        <w:gridCol w:w="495"/>
        <w:gridCol w:w="420"/>
        <w:gridCol w:w="465"/>
        <w:gridCol w:w="480"/>
        <w:gridCol w:w="570"/>
        <w:gridCol w:w="480"/>
        <w:gridCol w:w="525"/>
        <w:gridCol w:w="525"/>
        <w:gridCol w:w="495"/>
        <w:gridCol w:w="696"/>
        <w:gridCol w:w="454"/>
        <w:gridCol w:w="478"/>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566" w:type="dxa"/>
          <w:trHeight w:val="464" w:hRule="atLeast"/>
        </w:trPr>
        <w:tc>
          <w:tcPr>
            <w:tcW w:w="14240" w:type="dxa"/>
            <w:gridSpan w:val="27"/>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887" w:hRule="atLeast"/>
        </w:trPr>
        <w:tc>
          <w:tcPr>
            <w:tcW w:w="14240" w:type="dxa"/>
            <w:gridSpan w:val="27"/>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市直离退休干部党组织有关情况汇总表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464" w:hRule="atLeast"/>
        </w:trPr>
        <w:tc>
          <w:tcPr>
            <w:tcW w:w="14240" w:type="dxa"/>
            <w:gridSpan w:val="27"/>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主管单位（盖章）：                                                               填报时间：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731" w:hRule="atLeast"/>
        </w:trPr>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主管单位    名称</w:t>
            </w:r>
          </w:p>
        </w:tc>
        <w:tc>
          <w:tcPr>
            <w:tcW w:w="36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单位性质</w:t>
            </w:r>
          </w:p>
        </w:tc>
        <w:tc>
          <w:tcPr>
            <w:tcW w:w="3315" w:type="dxa"/>
            <w:gridSpan w:val="5"/>
            <w:tcBorders>
              <w:top w:val="single" w:color="000000" w:sz="4" w:space="0"/>
              <w:left w:val="single" w:color="000000" w:sz="4" w:space="0"/>
              <w:bottom w:val="single" w:color="000000" w:sz="4" w:space="0"/>
            </w:tcBorders>
            <w:shd w:val="clear" w:color="auto" w:fill="auto"/>
            <w:vAlign w:val="center"/>
          </w:tcPr>
          <w:p>
            <w:pPr>
              <w:tabs>
                <w:tab w:val="left" w:pos="930"/>
              </w:tabs>
              <w:jc w:val="center"/>
              <w:rPr>
                <w:rFonts w:hint="eastAsia" w:ascii="黑体" w:hAnsi="宋体" w:eastAsia="黑体" w:cs="黑体"/>
                <w:i w:val="0"/>
                <w:color w:val="000000"/>
                <w:kern w:val="2"/>
                <w:sz w:val="12"/>
                <w:szCs w:val="12"/>
                <w:u w:val="none"/>
                <w:lang w:val="en-US" w:eastAsia="zh-CN" w:bidi="ar-SA"/>
              </w:rPr>
            </w:pPr>
            <w:r>
              <w:rPr>
                <w:rFonts w:hint="eastAsia" w:ascii="黑体" w:hAnsi="宋体" w:eastAsia="黑体" w:cs="黑体"/>
                <w:i w:val="0"/>
                <w:color w:val="000000"/>
                <w:kern w:val="2"/>
                <w:sz w:val="12"/>
                <w:szCs w:val="12"/>
                <w:u w:val="none"/>
                <w:lang w:val="en-US" w:eastAsia="zh-CN" w:bidi="ar-SA"/>
              </w:rPr>
              <w:t>离退休干部党组织情况</w:t>
            </w:r>
          </w:p>
        </w:tc>
        <w:tc>
          <w:tcPr>
            <w:tcW w:w="550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离退休干部党员情况</w:t>
            </w:r>
          </w:p>
        </w:tc>
        <w:tc>
          <w:tcPr>
            <w:tcW w:w="32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支部书记</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单位联系人</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联系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416" w:hRule="atLeast"/>
        </w:trPr>
        <w:tc>
          <w:tcPr>
            <w:tcW w:w="353"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黑体" w:hAnsi="宋体" w:eastAsia="黑体" w:cs="黑体"/>
                <w:i w:val="0"/>
                <w:color w:val="000000"/>
                <w:sz w:val="12"/>
                <w:szCs w:val="12"/>
                <w:u w:val="none"/>
              </w:rPr>
            </w:pPr>
          </w:p>
        </w:tc>
        <w:tc>
          <w:tcPr>
            <w:tcW w:w="4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下属单位名称</w:t>
            </w:r>
          </w:p>
        </w:tc>
        <w:tc>
          <w:tcPr>
            <w:tcW w:w="366"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12"/>
                <w:szCs w:val="12"/>
                <w:u w:val="none"/>
              </w:rPr>
            </w:pPr>
          </w:p>
        </w:tc>
        <w:tc>
          <w:tcPr>
            <w:tcW w:w="683" w:type="dxa"/>
            <w:vMerge w:val="restart"/>
            <w:tcBorders>
              <w:top w:val="single" w:color="000000" w:sz="4" w:space="0"/>
              <w:left w:val="single" w:color="000000" w:sz="4" w:space="0"/>
              <w:right w:val="single" w:color="000000" w:sz="4" w:space="0"/>
            </w:tcBorders>
            <w:shd w:val="clear" w:color="auto" w:fill="auto"/>
            <w:textDirection w:val="lrTb"/>
            <w:vAlign w:val="center"/>
          </w:tcPr>
          <w:p>
            <w:pPr>
              <w:jc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离退休干部党组织名称</w:t>
            </w:r>
          </w:p>
        </w:tc>
        <w:tc>
          <w:tcPr>
            <w:tcW w:w="532" w:type="dxa"/>
            <w:vMerge w:val="restart"/>
            <w:tcBorders>
              <w:top w:val="single" w:color="000000" w:sz="4" w:space="0"/>
              <w:left w:val="single" w:color="000000" w:sz="4" w:space="0"/>
              <w:right w:val="single" w:color="000000" w:sz="4" w:space="0"/>
            </w:tcBorders>
            <w:shd w:val="clear" w:color="auto" w:fill="auto"/>
            <w:textDirection w:val="lrTb"/>
            <w:vAlign w:val="center"/>
          </w:tcPr>
          <w:p>
            <w:pPr>
              <w:jc w:val="center"/>
              <w:rPr>
                <w:rFonts w:hint="eastAsia" w:ascii="黑体" w:hAnsi="宋体" w:eastAsia="黑体" w:cs="黑体"/>
                <w:i w:val="0"/>
                <w:color w:val="000000"/>
                <w:sz w:val="12"/>
                <w:szCs w:val="12"/>
                <w:u w:val="none"/>
                <w:lang w:eastAsia="zh-CN"/>
              </w:rPr>
            </w:pPr>
            <w:r>
              <w:rPr>
                <w:rFonts w:hint="eastAsia" w:ascii="黑体" w:hAnsi="宋体" w:eastAsia="黑体" w:cs="黑体"/>
                <w:i w:val="0"/>
                <w:color w:val="000000"/>
                <w:sz w:val="12"/>
                <w:szCs w:val="12"/>
                <w:u w:val="none"/>
                <w:lang w:eastAsia="zh-CN"/>
              </w:rPr>
              <w:t>上次换届时间</w:t>
            </w:r>
          </w:p>
        </w:tc>
        <w:tc>
          <w:tcPr>
            <w:tcW w:w="2100" w:type="dxa"/>
            <w:gridSpan w:val="3"/>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lang w:eastAsia="zh-CN"/>
              </w:rPr>
            </w:pPr>
            <w:r>
              <w:rPr>
                <w:rFonts w:hint="eastAsia" w:ascii="黑体" w:hAnsi="宋体" w:eastAsia="黑体" w:cs="黑体"/>
                <w:i w:val="0"/>
                <w:color w:val="000000"/>
                <w:sz w:val="12"/>
                <w:szCs w:val="12"/>
                <w:u w:val="none"/>
                <w:lang w:eastAsia="zh-CN"/>
              </w:rPr>
              <w:t>组织类别</w:t>
            </w:r>
          </w:p>
        </w:tc>
        <w:tc>
          <w:tcPr>
            <w:tcW w:w="7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总人数</w:t>
            </w:r>
          </w:p>
        </w:tc>
        <w:tc>
          <w:tcPr>
            <w:tcW w:w="4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离休干部党员</w:t>
            </w:r>
          </w:p>
        </w:tc>
        <w:tc>
          <w:tcPr>
            <w:tcW w:w="5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退休干部党员</w:t>
            </w:r>
          </w:p>
        </w:tc>
        <w:tc>
          <w:tcPr>
            <w:tcW w:w="39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其他党员</w:t>
            </w:r>
          </w:p>
        </w:tc>
        <w:tc>
          <w:tcPr>
            <w:tcW w:w="5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女党员人数</w:t>
            </w:r>
          </w:p>
        </w:tc>
        <w:tc>
          <w:tcPr>
            <w:tcW w:w="5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60岁及以下</w:t>
            </w:r>
          </w:p>
        </w:tc>
        <w:tc>
          <w:tcPr>
            <w:tcW w:w="38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61—65岁</w:t>
            </w:r>
          </w:p>
        </w:tc>
        <w:tc>
          <w:tcPr>
            <w:tcW w:w="4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66—70岁</w:t>
            </w:r>
          </w:p>
        </w:tc>
        <w:tc>
          <w:tcPr>
            <w:tcW w:w="4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71—75岁</w:t>
            </w:r>
          </w:p>
        </w:tc>
        <w:tc>
          <w:tcPr>
            <w:tcW w:w="4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76岁及以上</w:t>
            </w:r>
          </w:p>
        </w:tc>
        <w:tc>
          <w:tcPr>
            <w:tcW w:w="4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异地生活</w:t>
            </w:r>
          </w:p>
        </w:tc>
        <w:tc>
          <w:tcPr>
            <w:tcW w:w="5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姓名</w:t>
            </w:r>
          </w:p>
        </w:tc>
        <w:tc>
          <w:tcPr>
            <w:tcW w:w="4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性别</w:t>
            </w:r>
          </w:p>
        </w:tc>
        <w:tc>
          <w:tcPr>
            <w:tcW w:w="5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lang w:eastAsia="zh-CN"/>
              </w:rPr>
            </w:pPr>
            <w:r>
              <w:rPr>
                <w:rFonts w:hint="eastAsia" w:ascii="黑体" w:hAnsi="宋体" w:eastAsia="黑体" w:cs="黑体"/>
                <w:i w:val="0"/>
                <w:color w:val="000000"/>
                <w:sz w:val="12"/>
                <w:szCs w:val="12"/>
                <w:u w:val="none"/>
                <w:lang w:eastAsia="zh-CN"/>
              </w:rPr>
              <w:t>年龄</w:t>
            </w:r>
          </w:p>
        </w:tc>
        <w:tc>
          <w:tcPr>
            <w:tcW w:w="5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在职&amp;退休</w:t>
            </w:r>
          </w:p>
        </w:tc>
        <w:tc>
          <w:tcPr>
            <w:tcW w:w="4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原职务（级别）</w:t>
            </w:r>
          </w:p>
        </w:tc>
        <w:tc>
          <w:tcPr>
            <w:tcW w:w="6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联系方式</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525" w:hRule="atLeast"/>
        </w:trPr>
        <w:tc>
          <w:tcPr>
            <w:tcW w:w="353"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color w:val="000000"/>
                <w:sz w:val="12"/>
                <w:szCs w:val="12"/>
                <w:u w:val="none"/>
              </w:rPr>
            </w:pPr>
          </w:p>
        </w:tc>
        <w:tc>
          <w:tcPr>
            <w:tcW w:w="47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kern w:val="0"/>
                <w:sz w:val="12"/>
                <w:szCs w:val="12"/>
                <w:u w:val="none"/>
                <w:lang w:val="en-US" w:eastAsia="zh-CN" w:bidi="ar"/>
              </w:rPr>
            </w:pPr>
          </w:p>
        </w:tc>
        <w:tc>
          <w:tcPr>
            <w:tcW w:w="366"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12"/>
                <w:szCs w:val="12"/>
                <w:u w:val="none"/>
              </w:rPr>
            </w:pPr>
          </w:p>
        </w:tc>
        <w:tc>
          <w:tcPr>
            <w:tcW w:w="683" w:type="dxa"/>
            <w:vMerge w:val="continue"/>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黑体" w:hAnsi="宋体" w:eastAsia="黑体" w:cs="黑体"/>
                <w:i w:val="0"/>
                <w:color w:val="000000"/>
                <w:kern w:val="0"/>
                <w:sz w:val="12"/>
                <w:szCs w:val="12"/>
                <w:u w:val="none"/>
                <w:lang w:val="en-US" w:eastAsia="zh-CN" w:bidi="ar"/>
              </w:rPr>
            </w:pPr>
          </w:p>
        </w:tc>
        <w:tc>
          <w:tcPr>
            <w:tcW w:w="532" w:type="dxa"/>
            <w:vMerge w:val="continue"/>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黑体" w:hAnsi="宋体" w:eastAsia="黑体" w:cs="黑体"/>
                <w:i w:val="0"/>
                <w:color w:val="000000"/>
                <w:sz w:val="12"/>
                <w:szCs w:val="12"/>
                <w:u w:val="none"/>
                <w:lang w:eastAsia="zh-CN"/>
              </w:rPr>
            </w:pPr>
          </w:p>
        </w:tc>
        <w:tc>
          <w:tcPr>
            <w:tcW w:w="630" w:type="dxa"/>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r>
              <w:rPr>
                <w:rFonts w:hint="eastAsia" w:ascii="黑体" w:hAnsi="宋体" w:eastAsia="黑体" w:cs="黑体"/>
                <w:i w:val="0"/>
                <w:color w:val="000000"/>
                <w:kern w:val="0"/>
                <w:sz w:val="12"/>
                <w:szCs w:val="12"/>
                <w:u w:val="none"/>
                <w:lang w:val="en-US" w:eastAsia="zh-CN" w:bidi="ar"/>
              </w:rPr>
              <w:t>党委</w:t>
            </w:r>
          </w:p>
        </w:tc>
        <w:tc>
          <w:tcPr>
            <w:tcW w:w="690" w:type="dxa"/>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r>
              <w:rPr>
                <w:rFonts w:hint="eastAsia" w:ascii="黑体" w:hAnsi="宋体" w:eastAsia="黑体" w:cs="黑体"/>
                <w:i w:val="0"/>
                <w:color w:val="000000"/>
                <w:kern w:val="0"/>
                <w:sz w:val="12"/>
                <w:szCs w:val="12"/>
                <w:u w:val="none"/>
                <w:lang w:val="en-US" w:eastAsia="zh-CN" w:bidi="ar"/>
              </w:rPr>
              <w:t>党总支</w:t>
            </w:r>
          </w:p>
        </w:tc>
        <w:tc>
          <w:tcPr>
            <w:tcW w:w="780" w:type="dxa"/>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rPr>
            </w:pPr>
            <w:r>
              <w:rPr>
                <w:rFonts w:hint="eastAsia" w:ascii="黑体" w:hAnsi="宋体" w:eastAsia="黑体" w:cs="黑体"/>
                <w:i w:val="0"/>
                <w:color w:val="000000"/>
                <w:kern w:val="0"/>
                <w:sz w:val="12"/>
                <w:szCs w:val="12"/>
                <w:u w:val="none"/>
                <w:lang w:val="en-US" w:eastAsia="zh-CN" w:bidi="ar"/>
              </w:rPr>
              <w:t>党支部</w:t>
            </w:r>
          </w:p>
        </w:tc>
        <w:tc>
          <w:tcPr>
            <w:tcW w:w="792"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3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5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39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5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51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38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5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5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12"/>
                <w:szCs w:val="12"/>
                <w:u w:val="none"/>
                <w:lang w:eastAsia="zh-CN"/>
              </w:rPr>
            </w:pPr>
          </w:p>
        </w:tc>
        <w:tc>
          <w:tcPr>
            <w:tcW w:w="5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6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12"/>
                <w:szCs w:val="12"/>
                <w:u w:val="none"/>
                <w:lang w:val="en-US" w:eastAsia="zh-CN" w:bidi="ar"/>
              </w:rPr>
            </w:pPr>
          </w:p>
        </w:tc>
        <w:tc>
          <w:tcPr>
            <w:tcW w:w="45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7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477" w:hRule="atLeast"/>
        </w:trPr>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12"/>
                <w:szCs w:val="1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12"/>
                <w:szCs w:val="12"/>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477" w:hRule="atLeast"/>
        </w:trPr>
        <w:tc>
          <w:tcPr>
            <w:tcW w:w="3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477" w:hRule="atLeast"/>
        </w:trPr>
        <w:tc>
          <w:tcPr>
            <w:tcW w:w="3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477" w:hRule="atLeast"/>
        </w:trPr>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lang w:eastAsia="zh-CN"/>
              </w:rPr>
            </w:pPr>
            <w:r>
              <w:rPr>
                <w:rFonts w:hint="eastAsia" w:ascii="黑体" w:hAnsi="宋体" w:eastAsia="黑体" w:cs="黑体"/>
                <w:i w:val="0"/>
                <w:color w:val="000000"/>
                <w:sz w:val="22"/>
                <w:szCs w:val="22"/>
                <w:u w:val="none"/>
                <w:lang w:eastAsia="zh-CN"/>
              </w:rPr>
              <w:t>合计</w:t>
            </w:r>
          </w:p>
        </w:tc>
        <w:tc>
          <w:tcPr>
            <w:tcW w:w="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color w:val="000000"/>
                <w:sz w:val="22"/>
                <w:szCs w:val="22"/>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901" w:hRule="atLeast"/>
        </w:trPr>
        <w:tc>
          <w:tcPr>
            <w:tcW w:w="14240" w:type="dxa"/>
            <w:gridSpan w:val="27"/>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注：此统计包含主管部门所属的离退休干部党组织（党委、党总支、支部）。单位性质：机关、财政统管事业单位、非财政统管事业单位，参照管理单位等，同时请注明单位是市属、省属或央属；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66" w:type="dxa"/>
          <w:trHeight w:val="464" w:hRule="atLeast"/>
        </w:trPr>
        <w:tc>
          <w:tcPr>
            <w:tcW w:w="13762" w:type="dxa"/>
            <w:gridSpan w:val="26"/>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p>
        </w:tc>
        <w:tc>
          <w:tcPr>
            <w:tcW w:w="478"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240" w:type="dxa"/>
            <w:gridSpan w:val="27"/>
            <w:shd w:val="clear" w:color="auto" w:fill="auto"/>
            <w:vAlign w:val="center"/>
          </w:tcPr>
          <w:p>
            <w:pP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8"/>
                <w:szCs w:val="28"/>
                <w:u w:val="none"/>
                <w:lang w:val="en-US" w:eastAsia="zh-CN" w:bidi="ar"/>
              </w:rPr>
              <w:t>审核单位（盖章）：            审核人（签字）：          填报人：            联系电话：</w:t>
            </w:r>
          </w:p>
        </w:tc>
        <w:tc>
          <w:tcPr>
            <w:tcW w:w="566" w:type="dxa"/>
            <w:shd w:val="clear" w:color="auto" w:fill="auto"/>
            <w:vAlign w:val="center"/>
          </w:tcPr>
          <w:p>
            <w:pPr>
              <w:rPr>
                <w:rFonts w:hint="eastAsia" w:ascii="宋体" w:hAnsi="宋体" w:eastAsia="宋体" w:cs="宋体"/>
                <w:i w:val="0"/>
                <w:color w:val="000000"/>
                <w:sz w:val="22"/>
                <w:szCs w:val="22"/>
                <w:u w:val="none"/>
              </w:rPr>
            </w:pP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ascii="黑体" w:hAnsi="宋体" w:eastAsia="黑体" w:cs="黑体"/>
          <w:i w:val="0"/>
          <w:color w:val="000000"/>
          <w:kern w:val="0"/>
          <w:sz w:val="24"/>
          <w:szCs w:val="24"/>
          <w:u w:val="none"/>
          <w:lang w:val="en-US" w:eastAsia="zh-CN" w:bidi="ar"/>
        </w:rPr>
        <w:t>附件4：</w:t>
      </w:r>
    </w:p>
    <w:p>
      <w:pPr>
        <w:rPr>
          <w:rFonts w:hint="eastAsia"/>
          <w:lang w:eastAsia="zh-CN"/>
        </w:rPr>
      </w:pPr>
    </w:p>
    <w:p>
      <w:pPr>
        <w:rPr>
          <w:rFonts w:hint="eastAsia"/>
          <w:lang w:eastAsia="zh-CN"/>
        </w:rPr>
      </w:pPr>
    </w:p>
    <w:p>
      <w:pPr>
        <w:rPr>
          <w:rFonts w:hint="eastAsia"/>
          <w:lang w:eastAsia="zh-CN"/>
        </w:rPr>
      </w:pPr>
      <w:r>
        <w:rPr>
          <w:rFonts w:hint="eastAsia"/>
          <w:lang w:eastAsia="zh-CN"/>
        </w:rPr>
        <w:drawing>
          <wp:inline distT="0" distB="0" distL="114300" distR="114300">
            <wp:extent cx="8877300" cy="3441700"/>
            <wp:effectExtent l="0" t="0" r="0" b="6350"/>
            <wp:docPr id="3" name="图片 3" descr="QQ截图20171106112703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71106112703_看图王"/>
                    <pic:cNvPicPr>
                      <a:picLocks noChangeAspect="1"/>
                    </pic:cNvPicPr>
                  </pic:nvPicPr>
                  <pic:blipFill>
                    <a:blip r:embed="rId5"/>
                    <a:stretch>
                      <a:fillRect/>
                    </a:stretch>
                  </pic:blipFill>
                  <pic:spPr>
                    <a:xfrm>
                      <a:off x="0" y="0"/>
                      <a:ext cx="8877300" cy="3441700"/>
                    </a:xfrm>
                    <a:prstGeom prst="rect">
                      <a:avLst/>
                    </a:prstGeom>
                  </pic:spPr>
                </pic:pic>
              </a:graphicData>
            </a:graphic>
          </wp:inline>
        </w:drawing>
      </w:r>
    </w:p>
    <w:sectPr>
      <w:pgSz w:w="16838" w:h="11906" w:orient="landscape"/>
      <w:pgMar w:top="1417" w:right="1440"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swiss"/>
    <w:pitch w:val="default"/>
    <w:sig w:usb0="80000287" w:usb1="0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auto"/>
    <w:pitch w:val="default"/>
    <w:sig w:usb0="00000003" w:usb1="080E0000" w:usb2="00000000" w:usb3="00000000" w:csb0="00040001" w:csb1="00000000"/>
  </w:font>
  <w:font w:name="Sylfaen">
    <w:panose1 w:val="010A0502050306030303"/>
    <w:charset w:val="00"/>
    <w:family w:val="auto"/>
    <w:pitch w:val="default"/>
    <w:sig w:usb0="04000687" w:usb1="00000000" w:usb2="00000000" w:usb3="00000000" w:csb0="200000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文星仿宋">
    <w:panose1 w:val="0201060900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微软简隶书">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auto"/>
    <w:pitch w:val="default"/>
    <w:sig w:usb0="00000000" w:usb1="00000000"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ATC-60c551b553cd662051856587">
    <w:altName w:val="宋体"/>
    <w:panose1 w:val="00000000000000000000"/>
    <w:charset w:val="86"/>
    <w:family w:val="auto"/>
    <w:pitch w:val="default"/>
    <w:sig w:usb0="00000000" w:usb1="00000000" w:usb2="00000010" w:usb3="00000000" w:csb0="00040000" w:csb1="00000000"/>
  </w:font>
  <w:font w:name="汉仪粗仿宋简">
    <w:altName w:val="宋体"/>
    <w:panose1 w:val="00000000000000000000"/>
    <w:charset w:val="86"/>
    <w:family w:val="auto"/>
    <w:pitch w:val="default"/>
    <w:sig w:usb0="00000000" w:usb1="00000000" w:usb2="00000012" w:usb3="00000000" w:csb0="00040000" w:csb1="00000000"/>
  </w:font>
  <w:font w:name="文星标宋">
    <w:altName w:val="微软雅黑"/>
    <w:panose1 w:val="02010604000101010101"/>
    <w:charset w:val="86"/>
    <w:family w:val="modern"/>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MingLiU">
    <w:panose1 w:val="02020309000000000000"/>
    <w:charset w:val="88"/>
    <w:family w:val="modern"/>
    <w:pitch w:val="default"/>
    <w:sig w:usb0="00000003" w:usb1="082E0000"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方正黑体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北魏楷书简体">
    <w:altName w:val="楷体_GB2312"/>
    <w:panose1 w:val="03000509000000000000"/>
    <w:charset w:val="86"/>
    <w:family w:val="script"/>
    <w:pitch w:val="default"/>
    <w:sig w:usb0="00000000" w:usb1="00000000" w:usb2="00000000" w:usb3="00000000" w:csb0="00040000" w:csb1="00000000"/>
  </w:font>
  <w:font w:name="瀹嬩綋">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Book Antiqua">
    <w:panose1 w:val="02040602050305030304"/>
    <w:charset w:val="00"/>
    <w:family w:val="swiss"/>
    <w:pitch w:val="default"/>
    <w:sig w:usb0="00000287" w:usb1="00000000" w:usb2="00000000" w:usb3="00000000" w:csb0="2000009F" w:csb1="DFD70000"/>
  </w:font>
  <w:font w:name="方正小标宋_GBK">
    <w:altName w:val="微软雅黑"/>
    <w:panose1 w:val="03000509000000000000"/>
    <w:charset w:val="86"/>
    <w:family w:val="script"/>
    <w:pitch w:val="default"/>
    <w:sig w:usb0="00000000" w:usb1="00000000" w:usb2="00000000" w:usb3="00000000" w:csb0="00040000" w:csb1="00000000"/>
  </w:font>
  <w:font w:name="PMingLiU-ExtB">
    <w:altName w:val="PMingLiU"/>
    <w:panose1 w:val="02020500000000000000"/>
    <w:charset w:val="88"/>
    <w:family w:val="auto"/>
    <w:pitch w:val="default"/>
    <w:sig w:usb0="00000000" w:usb1="00000000" w:usb2="00000000" w:usb3="00000000" w:csb0="00100001" w:csb1="00000000"/>
  </w:font>
  <w:font w:name="PMingLiU">
    <w:panose1 w:val="02020300000000000000"/>
    <w:charset w:val="88"/>
    <w:family w:val="auto"/>
    <w:pitch w:val="default"/>
    <w:sig w:usb0="00000003" w:usb1="082E0000" w:usb2="00000016" w:usb3="00000000" w:csb0="00100001" w:csb1="00000000"/>
  </w:font>
  <w:font w:name="楷体">
    <w:altName w:val="楷体_GB2312"/>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MS Mincho">
    <w:panose1 w:val="02020609040205080304"/>
    <w:charset w:val="80"/>
    <w:family w:val="modern"/>
    <w:pitch w:val="default"/>
    <w:sig w:usb0="A00002BF" w:usb1="68C7FCFB" w:usb2="00000010" w:usb3="00000000" w:csb0="4002009F" w:csb1="DFD70000"/>
  </w:font>
  <w:font w:name="文星标宋o畴.">
    <w:altName w:val="宋体"/>
    <w:panose1 w:val="00000000000000000000"/>
    <w:charset w:val="86"/>
    <w:family w:val="moder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文星楷体">
    <w:altName w:val="楷体_GB2312"/>
    <w:panose1 w:val="02010609000101010101"/>
    <w:charset w:val="86"/>
    <w:family w:val="roman"/>
    <w:pitch w:val="default"/>
    <w:sig w:usb0="00000000" w:usb1="00000000" w:usb2="00000000" w:usb3="00000000" w:csb0="00040000" w:csb1="00000000"/>
  </w:font>
  <w:font w:name="MS Gothic">
    <w:panose1 w:val="020B0609070205080204"/>
    <w:charset w:val="80"/>
    <w:family w:val="swiss"/>
    <w:pitch w:val="default"/>
    <w:sig w:usb0="A00002BF" w:usb1="68C7FCFB" w:usb2="00000010" w:usb3="00000000" w:csb0="4002009F" w:csb1="DFD70000"/>
  </w:font>
  <w:font w:name="Bookman Old Style">
    <w:altName w:val="Georgia"/>
    <w:panose1 w:val="02050604050505020204"/>
    <w:charset w:val="00"/>
    <w:family w:val="modern"/>
    <w:pitch w:val="default"/>
    <w:sig w:usb0="00000000"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文星标宋">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E3F9B"/>
    <w:rsid w:val="0A1B47FD"/>
    <w:rsid w:val="25DE3F9B"/>
    <w:rsid w:val="28BD6D1F"/>
    <w:rsid w:val="42781695"/>
    <w:rsid w:val="6D8471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font21"/>
    <w:basedOn w:val="3"/>
    <w:qFormat/>
    <w:uiPriority w:val="0"/>
    <w:rPr>
      <w:rFonts w:hint="eastAsia" w:ascii="仿宋_GB2312" w:eastAsia="仿宋_GB2312" w:cs="仿宋_GB2312"/>
      <w:color w:val="000000"/>
      <w:sz w:val="24"/>
      <w:szCs w:val="24"/>
      <w:u w:val="single"/>
    </w:rPr>
  </w:style>
  <w:style w:type="character" w:customStyle="1" w:styleId="8">
    <w:name w:val="font31"/>
    <w:basedOn w:val="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2017-11-03T06:24:00Z</dcterms:created>
  <dc:creator>Administrator</dc:creator>
  <cp:lastModifiedBy>Administrator</cp:lastModifiedBy>
  <cp:lastPrinted>2017-11-07T00:36:00Z</cp:lastPrinted>
  <dcterms:modified xsi:type="dcterms:W3CDTF">2017-11-07T09:27:34Z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2052-10.1.0.6120</vt:lpwstr>
  </property>
</Properties>
</file>